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7A" w:rsidRPr="0026257C" w:rsidRDefault="00C7113A" w:rsidP="008423A1">
      <w:pPr>
        <w:jc w:val="center"/>
        <w:rPr>
          <w:b/>
          <w:sz w:val="28"/>
          <w:szCs w:val="28"/>
          <w:u w:val="single"/>
        </w:rPr>
      </w:pPr>
      <w:r w:rsidRPr="0026257C">
        <w:rPr>
          <w:b/>
          <w:sz w:val="28"/>
          <w:szCs w:val="28"/>
          <w:u w:val="single"/>
        </w:rPr>
        <w:t xml:space="preserve">CONDICIONES DE FUNCIONAMIENTO DE </w:t>
      </w:r>
      <w:r w:rsidR="00C305FD">
        <w:rPr>
          <w:b/>
          <w:sz w:val="28"/>
          <w:szCs w:val="28"/>
          <w:u w:val="single"/>
        </w:rPr>
        <w:t xml:space="preserve">LA </w:t>
      </w:r>
      <w:r w:rsidRPr="00232B3B">
        <w:rPr>
          <w:b/>
          <w:sz w:val="28"/>
          <w:szCs w:val="28"/>
          <w:u w:val="single"/>
        </w:rPr>
        <w:t>ACTIVIDAD DE</w:t>
      </w:r>
      <w:r w:rsidR="005C62A2" w:rsidRPr="00232B3B">
        <w:rPr>
          <w:b/>
          <w:sz w:val="28"/>
          <w:szCs w:val="28"/>
          <w:u w:val="single"/>
        </w:rPr>
        <w:t xml:space="preserve"> </w:t>
      </w:r>
      <w:r w:rsidR="00781E6A" w:rsidRPr="00232B3B">
        <w:rPr>
          <w:b/>
          <w:sz w:val="28"/>
          <w:szCs w:val="28"/>
          <w:u w:val="single"/>
        </w:rPr>
        <w:t xml:space="preserve">NATACIÓN </w:t>
      </w:r>
      <w:r w:rsidRPr="00232B3B">
        <w:rPr>
          <w:b/>
          <w:sz w:val="28"/>
          <w:szCs w:val="28"/>
          <w:u w:val="single"/>
        </w:rPr>
        <w:t>GRATUITA</w:t>
      </w:r>
    </w:p>
    <w:p w:rsidR="00073016" w:rsidRPr="00673167" w:rsidRDefault="00073016" w:rsidP="00C91966">
      <w:pPr>
        <w:spacing w:after="0"/>
        <w:jc w:val="both"/>
        <w:rPr>
          <w:b/>
        </w:rPr>
      </w:pPr>
      <w:r w:rsidRPr="00673167">
        <w:t>El Ayuntamiento de Soto del Real pone en f</w:t>
      </w:r>
      <w:r w:rsidR="006064EB" w:rsidRPr="00673167">
        <w:t xml:space="preserve">uncionamiento </w:t>
      </w:r>
      <w:r w:rsidR="007263DB" w:rsidRPr="00673167">
        <w:t xml:space="preserve">para el </w:t>
      </w:r>
      <w:r w:rsidR="007263DB" w:rsidRPr="00C91966">
        <w:t>curso 20</w:t>
      </w:r>
      <w:r w:rsidR="00C669CF">
        <w:t>20</w:t>
      </w:r>
      <w:r w:rsidR="00553739" w:rsidRPr="00C91966">
        <w:t>/202</w:t>
      </w:r>
      <w:r w:rsidR="00C669CF">
        <w:t>1</w:t>
      </w:r>
      <w:r w:rsidR="00553739" w:rsidRPr="00673167">
        <w:t xml:space="preserve"> </w:t>
      </w:r>
      <w:r w:rsidRPr="00673167">
        <w:rPr>
          <w:b/>
        </w:rPr>
        <w:t xml:space="preserve">clases </w:t>
      </w:r>
      <w:r w:rsidR="007263DB" w:rsidRPr="00673167">
        <w:rPr>
          <w:b/>
        </w:rPr>
        <w:t xml:space="preserve">de </w:t>
      </w:r>
      <w:r w:rsidR="003A6858">
        <w:rPr>
          <w:b/>
        </w:rPr>
        <w:t xml:space="preserve">natación </w:t>
      </w:r>
      <w:r w:rsidR="007263DB" w:rsidRPr="00673167">
        <w:rPr>
          <w:b/>
        </w:rPr>
        <w:t xml:space="preserve">gratuitas </w:t>
      </w:r>
      <w:r w:rsidRPr="00673167">
        <w:rPr>
          <w:b/>
        </w:rPr>
        <w:t>par</w:t>
      </w:r>
      <w:r w:rsidR="00036264" w:rsidRPr="00673167">
        <w:rPr>
          <w:b/>
        </w:rPr>
        <w:t>a empadronados</w:t>
      </w:r>
      <w:r w:rsidR="00036264" w:rsidRPr="00673167">
        <w:t xml:space="preserve"> en el municipio </w:t>
      </w:r>
      <w:r w:rsidRPr="00673167">
        <w:t xml:space="preserve">con una </w:t>
      </w:r>
      <w:r w:rsidR="00036264" w:rsidRPr="00673167">
        <w:rPr>
          <w:b/>
        </w:rPr>
        <w:t>antigüedad mínima de 3 meses</w:t>
      </w:r>
      <w:r w:rsidR="00036264" w:rsidRPr="00673167">
        <w:t>. P</w:t>
      </w:r>
      <w:r w:rsidRPr="00673167">
        <w:t>ara poder hacer uso de este s</w:t>
      </w:r>
      <w:r w:rsidR="00036264" w:rsidRPr="00673167">
        <w:t>ervicio público</w:t>
      </w:r>
      <w:r w:rsidR="001F282B" w:rsidRPr="00673167">
        <w:t xml:space="preserve"> (de forma gratuita)</w:t>
      </w:r>
      <w:r w:rsidR="00036264" w:rsidRPr="00673167">
        <w:t xml:space="preserve"> se establecen </w:t>
      </w:r>
      <w:r w:rsidR="00036264" w:rsidRPr="00673167">
        <w:rPr>
          <w:b/>
        </w:rPr>
        <w:t>las siguientes condiciones</w:t>
      </w:r>
      <w:r w:rsidRPr="00673167">
        <w:t>.</w:t>
      </w:r>
    </w:p>
    <w:p w:rsidR="00575FB7" w:rsidRPr="00673167" w:rsidRDefault="00931BE5" w:rsidP="00C91966">
      <w:pPr>
        <w:spacing w:after="0"/>
        <w:jc w:val="both"/>
      </w:pPr>
      <w:r w:rsidRPr="00673167">
        <w:t>Como regla general se establecen las mismas condiciones generales para el curso</w:t>
      </w:r>
      <w:r w:rsidR="007263DB" w:rsidRPr="00673167">
        <w:t xml:space="preserve"> 20</w:t>
      </w:r>
      <w:r w:rsidR="00C669CF">
        <w:t>20</w:t>
      </w:r>
      <w:r w:rsidR="009576A5" w:rsidRPr="00673167">
        <w:t>/202</w:t>
      </w:r>
      <w:r w:rsidR="00C669CF">
        <w:t>1</w:t>
      </w:r>
      <w:r w:rsidRPr="00673167">
        <w:t xml:space="preserve"> que para el resto de cursos y talleres de educación, cultura y deportes; teniendo las siguientes especificaciones</w:t>
      </w:r>
      <w:r w:rsidR="00507A16" w:rsidRPr="00673167">
        <w:t xml:space="preserve"> y salvedades</w:t>
      </w:r>
      <w:r w:rsidR="00036264" w:rsidRPr="00673167">
        <w:t>:</w:t>
      </w:r>
    </w:p>
    <w:p w:rsidR="00036264" w:rsidRPr="00673167" w:rsidRDefault="00036264" w:rsidP="00C91966">
      <w:pPr>
        <w:spacing w:after="0"/>
        <w:jc w:val="both"/>
      </w:pPr>
      <w:r w:rsidRPr="00673167">
        <w:rPr>
          <w:b/>
        </w:rPr>
        <w:t xml:space="preserve">1.- </w:t>
      </w:r>
      <w:r w:rsidR="00507A16" w:rsidRPr="00673167">
        <w:rPr>
          <w:b/>
        </w:rPr>
        <w:t>Destinatarios</w:t>
      </w:r>
      <w:r w:rsidR="00507A16" w:rsidRPr="00673167">
        <w:t xml:space="preserve">: </w:t>
      </w:r>
    </w:p>
    <w:p w:rsidR="00507A16" w:rsidRPr="00673167" w:rsidRDefault="00036264" w:rsidP="00C91966">
      <w:pPr>
        <w:spacing w:after="0"/>
        <w:jc w:val="both"/>
      </w:pPr>
      <w:r w:rsidRPr="00673167">
        <w:t>S</w:t>
      </w:r>
      <w:r w:rsidR="00507A16" w:rsidRPr="00673167">
        <w:t xml:space="preserve">on destinatarios de estos cursos todas los niños </w:t>
      </w:r>
      <w:r w:rsidR="003A6858">
        <w:t xml:space="preserve">de entre </w:t>
      </w:r>
      <w:r w:rsidR="003A6858" w:rsidRPr="00585182">
        <w:t xml:space="preserve">3 y 4 años de 1º de infantil </w:t>
      </w:r>
      <w:r w:rsidR="00507A16" w:rsidRPr="00585182">
        <w:t>(</w:t>
      </w:r>
      <w:r w:rsidR="00507A16" w:rsidRPr="00585182">
        <w:rPr>
          <w:b/>
        </w:rPr>
        <w:t>nacidos</w:t>
      </w:r>
      <w:r w:rsidR="003A6858" w:rsidRPr="00585182">
        <w:rPr>
          <w:b/>
        </w:rPr>
        <w:t xml:space="preserve"> en 201</w:t>
      </w:r>
      <w:r w:rsidR="00C669CF">
        <w:rPr>
          <w:b/>
        </w:rPr>
        <w:t>7</w:t>
      </w:r>
      <w:r w:rsidR="00507A16" w:rsidRPr="00585182">
        <w:t>),</w:t>
      </w:r>
      <w:r w:rsidR="003A6858">
        <w:t xml:space="preserve"> </w:t>
      </w:r>
      <w:r w:rsidR="00507A16" w:rsidRPr="00673167">
        <w:rPr>
          <w:b/>
        </w:rPr>
        <w:t>con la salvedad</w:t>
      </w:r>
      <w:r w:rsidR="00507A16" w:rsidRPr="00673167">
        <w:t xml:space="preserve"> de aquellos alumnos que </w:t>
      </w:r>
      <w:r w:rsidR="00B04758" w:rsidRPr="00673167">
        <w:t>aun</w:t>
      </w:r>
      <w:r w:rsidR="00507A16" w:rsidRPr="00673167">
        <w:t xml:space="preserve"> habiendo nacido antes de la fecha indicada, se encontraran cursando estudios de</w:t>
      </w:r>
      <w:r w:rsidR="003A6858">
        <w:t xml:space="preserve"> 1º de infantil</w:t>
      </w:r>
      <w:r w:rsidR="00507A16" w:rsidRPr="00673167">
        <w:t xml:space="preserve">. </w:t>
      </w:r>
    </w:p>
    <w:p w:rsidR="00036264" w:rsidRPr="00673167" w:rsidRDefault="00036264" w:rsidP="00C91966">
      <w:pPr>
        <w:spacing w:after="0"/>
        <w:jc w:val="both"/>
        <w:rPr>
          <w:b/>
        </w:rPr>
      </w:pPr>
      <w:r w:rsidRPr="00673167">
        <w:rPr>
          <w:b/>
        </w:rPr>
        <w:t xml:space="preserve">2.- </w:t>
      </w:r>
      <w:r w:rsidR="00073016" w:rsidRPr="00673167">
        <w:rPr>
          <w:b/>
        </w:rPr>
        <w:t xml:space="preserve">Inscripciones: </w:t>
      </w:r>
    </w:p>
    <w:p w:rsidR="00575FB7" w:rsidRPr="00673167" w:rsidRDefault="004E12F3" w:rsidP="00C91966">
      <w:pPr>
        <w:spacing w:after="0"/>
        <w:jc w:val="both"/>
      </w:pPr>
      <w:r w:rsidRPr="00673167">
        <w:t xml:space="preserve">2.1 </w:t>
      </w:r>
      <w:r w:rsidR="00036264" w:rsidRPr="00673167">
        <w:t>S</w:t>
      </w:r>
      <w:r w:rsidR="00073016" w:rsidRPr="00673167">
        <w:t xml:space="preserve">e formalizarán en </w:t>
      </w:r>
      <w:r w:rsidR="003A6858">
        <w:t xml:space="preserve">el Complejo Deportivo Prado Real </w:t>
      </w:r>
      <w:r w:rsidR="00073016" w:rsidRPr="00673167">
        <w:rPr>
          <w:b/>
        </w:rPr>
        <w:t>los períodos establecidos</w:t>
      </w:r>
      <w:r w:rsidR="00073016" w:rsidRPr="00673167">
        <w:t>.</w:t>
      </w:r>
    </w:p>
    <w:p w:rsidR="00EE691F" w:rsidRDefault="004E12F3" w:rsidP="00C91966">
      <w:pPr>
        <w:spacing w:after="0"/>
        <w:jc w:val="both"/>
      </w:pPr>
      <w:r w:rsidRPr="00673167">
        <w:t xml:space="preserve">2.2 </w:t>
      </w:r>
      <w:r w:rsidR="0026257C" w:rsidRPr="00673167">
        <w:t xml:space="preserve">Para confirmar la plaza es necesario el pago de la </w:t>
      </w:r>
      <w:r w:rsidR="0026257C" w:rsidRPr="00673167">
        <w:rPr>
          <w:b/>
        </w:rPr>
        <w:t>cuota de socio</w:t>
      </w:r>
      <w:r w:rsidR="0026257C" w:rsidRPr="00673167">
        <w:t xml:space="preserve"> </w:t>
      </w:r>
    </w:p>
    <w:p w:rsidR="00EE45D0" w:rsidRPr="00673167" w:rsidRDefault="004E12F3" w:rsidP="00C91966">
      <w:pPr>
        <w:spacing w:after="0"/>
        <w:jc w:val="both"/>
      </w:pPr>
      <w:r w:rsidRPr="00673167">
        <w:t>2.3</w:t>
      </w:r>
      <w:r w:rsidR="00C91966">
        <w:t xml:space="preserve"> </w:t>
      </w:r>
      <w:r w:rsidR="00EE45D0" w:rsidRPr="00673167">
        <w:t xml:space="preserve">Aquellos alumnos que tengan pendiente de satisfacer cantidades derivadas del incumplimiento de las condiciones de buen uso de años anteriores, </w:t>
      </w:r>
      <w:r w:rsidR="00EE45D0" w:rsidRPr="00673167">
        <w:rPr>
          <w:b/>
        </w:rPr>
        <w:t>no podrán formalizar</w:t>
      </w:r>
      <w:r w:rsidR="00EE45D0" w:rsidRPr="00673167">
        <w:t xml:space="preserve"> su inscripción si no han satisfecho antes el abono de las cuantías adeudadas. Bastará con presentar justificante de ingreso de la cantidad adeuda en la cuenta señalada en las condiciones de uso general. </w:t>
      </w:r>
    </w:p>
    <w:p w:rsidR="00036264" w:rsidRPr="00673167" w:rsidRDefault="00036264" w:rsidP="00C91966">
      <w:pPr>
        <w:spacing w:after="0"/>
        <w:jc w:val="both"/>
        <w:rPr>
          <w:b/>
        </w:rPr>
      </w:pPr>
      <w:r w:rsidRPr="00673167">
        <w:rPr>
          <w:b/>
        </w:rPr>
        <w:t xml:space="preserve">3.- Adjudicación de plazas: </w:t>
      </w:r>
    </w:p>
    <w:p w:rsidR="00507A16" w:rsidRPr="00673167" w:rsidRDefault="00036264" w:rsidP="00C91966">
      <w:pPr>
        <w:spacing w:after="0"/>
        <w:jc w:val="both"/>
      </w:pPr>
      <w:r w:rsidRPr="00673167">
        <w:t>L</w:t>
      </w:r>
      <w:r w:rsidR="00507A16" w:rsidRPr="00673167">
        <w:t xml:space="preserve">as plazas </w:t>
      </w:r>
      <w:r w:rsidRPr="00673167">
        <w:t xml:space="preserve">y horarios </w:t>
      </w:r>
      <w:r w:rsidR="00507A16" w:rsidRPr="00673167">
        <w:t xml:space="preserve">disponibles se adjudicarán por </w:t>
      </w:r>
      <w:r w:rsidR="00507A16" w:rsidRPr="00673167">
        <w:rPr>
          <w:b/>
        </w:rPr>
        <w:t>orden y fecha de inscripción</w:t>
      </w:r>
      <w:r w:rsidR="00507A16" w:rsidRPr="00673167">
        <w:t>.</w:t>
      </w:r>
      <w:r w:rsidR="004E36DD" w:rsidRPr="00673167">
        <w:t xml:space="preserve"> Una vez comenzado el curso, se realizarán pruebas de nivel que podrían alterar los horarios inicialmente elegidos. </w:t>
      </w:r>
    </w:p>
    <w:p w:rsidR="00036264" w:rsidRPr="00673167" w:rsidRDefault="00036264" w:rsidP="00C91966">
      <w:pPr>
        <w:spacing w:after="0"/>
        <w:jc w:val="both"/>
        <w:rPr>
          <w:b/>
        </w:rPr>
      </w:pPr>
      <w:r w:rsidRPr="00673167">
        <w:rPr>
          <w:b/>
        </w:rPr>
        <w:t xml:space="preserve">4.- Precios y forma de pago: </w:t>
      </w:r>
    </w:p>
    <w:p w:rsidR="001B18A8" w:rsidRPr="00C91966" w:rsidRDefault="00036264" w:rsidP="00C91966">
      <w:pPr>
        <w:pStyle w:val="Textocomentario"/>
        <w:spacing w:after="0"/>
        <w:jc w:val="both"/>
        <w:rPr>
          <w:sz w:val="22"/>
        </w:rPr>
      </w:pPr>
      <w:r w:rsidRPr="00C91966">
        <w:rPr>
          <w:sz w:val="22"/>
        </w:rPr>
        <w:t>E</w:t>
      </w:r>
      <w:r w:rsidR="001B18A8" w:rsidRPr="00C91966">
        <w:rPr>
          <w:sz w:val="22"/>
        </w:rPr>
        <w:t>l precio será el establecido en precios públicos para esta actividad, a excepción de lo</w:t>
      </w:r>
      <w:r w:rsidR="003A6858" w:rsidRPr="00C91966">
        <w:rPr>
          <w:sz w:val="22"/>
        </w:rPr>
        <w:t xml:space="preserve">s empadronados en el municipio, </w:t>
      </w:r>
      <w:r w:rsidR="001B18A8" w:rsidRPr="00C91966">
        <w:rPr>
          <w:sz w:val="22"/>
        </w:rPr>
        <w:t>para los cuales la actividad será gratuita.</w:t>
      </w:r>
      <w:r w:rsidR="004E36DD" w:rsidRPr="00C91966">
        <w:rPr>
          <w:sz w:val="22"/>
        </w:rPr>
        <w:t xml:space="preserve"> El precio público es de </w:t>
      </w:r>
      <w:r w:rsidR="003A6858" w:rsidRPr="00C91966">
        <w:rPr>
          <w:b/>
          <w:sz w:val="22"/>
        </w:rPr>
        <w:t>45</w:t>
      </w:r>
      <w:r w:rsidR="004E36DD" w:rsidRPr="00C91966">
        <w:rPr>
          <w:b/>
          <w:sz w:val="22"/>
        </w:rPr>
        <w:t>€/trimestre</w:t>
      </w:r>
      <w:r w:rsidR="004E36DD" w:rsidRPr="00C91966">
        <w:rPr>
          <w:sz w:val="22"/>
        </w:rPr>
        <w:t xml:space="preserve"> </w:t>
      </w:r>
      <w:r w:rsidR="00585182" w:rsidRPr="00C91966">
        <w:rPr>
          <w:sz w:val="22"/>
        </w:rPr>
        <w:t xml:space="preserve">para los grupos de 1 día a la semana ó </w:t>
      </w:r>
      <w:r w:rsidR="00585182" w:rsidRPr="00C91966">
        <w:rPr>
          <w:b/>
          <w:sz w:val="22"/>
        </w:rPr>
        <w:t>75€/trimestre</w:t>
      </w:r>
      <w:r w:rsidR="00585182" w:rsidRPr="00C91966">
        <w:rPr>
          <w:sz w:val="22"/>
        </w:rPr>
        <w:t xml:space="preserve"> para los grupos de 2 días a la semana</w:t>
      </w:r>
      <w:r w:rsidR="004E36DD" w:rsidRPr="00C91966">
        <w:rPr>
          <w:sz w:val="22"/>
        </w:rPr>
        <w:t>.</w:t>
      </w:r>
    </w:p>
    <w:p w:rsidR="00036264" w:rsidRPr="00673167" w:rsidRDefault="00036264" w:rsidP="00C91966">
      <w:pPr>
        <w:spacing w:after="0"/>
        <w:jc w:val="both"/>
        <w:rPr>
          <w:b/>
        </w:rPr>
      </w:pPr>
      <w:r w:rsidRPr="00673167">
        <w:rPr>
          <w:b/>
        </w:rPr>
        <w:t xml:space="preserve">5.- </w:t>
      </w:r>
      <w:r w:rsidR="00EE45D0" w:rsidRPr="00673167">
        <w:rPr>
          <w:b/>
        </w:rPr>
        <w:t>Firma de hoja de domiciliación</w:t>
      </w:r>
      <w:r w:rsidR="001B18A8" w:rsidRPr="00673167">
        <w:rPr>
          <w:b/>
        </w:rPr>
        <w:t xml:space="preserve"> y compromiso de</w:t>
      </w:r>
      <w:r w:rsidR="003E4E07" w:rsidRPr="00673167">
        <w:rPr>
          <w:b/>
        </w:rPr>
        <w:t xml:space="preserve"> buen </w:t>
      </w:r>
      <w:r w:rsidRPr="00673167">
        <w:rPr>
          <w:b/>
        </w:rPr>
        <w:t xml:space="preserve">uso de los servicios públicos: </w:t>
      </w:r>
    </w:p>
    <w:p w:rsidR="007B0AF2" w:rsidRPr="00673167" w:rsidRDefault="007B0AF2" w:rsidP="00C91966">
      <w:pPr>
        <w:pStyle w:val="Prrafodelista"/>
        <w:numPr>
          <w:ilvl w:val="0"/>
          <w:numId w:val="2"/>
        </w:numPr>
        <w:spacing w:after="0" w:line="240" w:lineRule="auto"/>
        <w:jc w:val="both"/>
        <w:rPr>
          <w:b/>
        </w:rPr>
      </w:pPr>
      <w:r w:rsidRPr="00673167">
        <w:t>En el caso de continuar durante el curso con las condiciones establecidas, se dará por cumplido el compromiso de asistencia y no se generará obligación de pago.</w:t>
      </w:r>
    </w:p>
    <w:p w:rsidR="00EE45D0" w:rsidRPr="00673167" w:rsidRDefault="00EE45D0" w:rsidP="00C91966">
      <w:pPr>
        <w:pStyle w:val="Prrafodelista"/>
        <w:numPr>
          <w:ilvl w:val="0"/>
          <w:numId w:val="2"/>
        </w:numPr>
        <w:spacing w:after="0" w:line="240" w:lineRule="auto"/>
        <w:jc w:val="both"/>
      </w:pPr>
      <w:r w:rsidRPr="00673167">
        <w:t xml:space="preserve">En el momento de formalizar la inscripción, aquellos que tuvieran derecho a la gratuidad en la actividad, </w:t>
      </w:r>
      <w:r w:rsidRPr="00673167">
        <w:rPr>
          <w:b/>
        </w:rPr>
        <w:t>deberán dejar firmada</w:t>
      </w:r>
      <w:r w:rsidRPr="00673167">
        <w:t xml:space="preserve"> la orden de domiciliación de la cuota de la actividad, que se cargará en su cuenta bancaria </w:t>
      </w:r>
      <w:r w:rsidRPr="00673167">
        <w:rPr>
          <w:b/>
        </w:rPr>
        <w:t>en el caso de incumplimiento</w:t>
      </w:r>
      <w:r w:rsidRPr="00673167">
        <w:t xml:space="preserve"> de los casos previstos en el punto 6: Bajas en la actividad. </w:t>
      </w:r>
    </w:p>
    <w:p w:rsidR="004055C1" w:rsidRPr="004055C1" w:rsidRDefault="00EE45D0" w:rsidP="00C91966">
      <w:pPr>
        <w:pStyle w:val="Prrafodelista"/>
        <w:numPr>
          <w:ilvl w:val="0"/>
          <w:numId w:val="2"/>
        </w:numPr>
        <w:spacing w:after="0" w:line="240" w:lineRule="auto"/>
        <w:jc w:val="both"/>
        <w:rPr>
          <w:b/>
        </w:rPr>
      </w:pPr>
      <w:r w:rsidRPr="00673167">
        <w:t xml:space="preserve">En el caso de impago o devolución del recibo emitido, se emitirá informe de impago al departamento correspondiente. </w:t>
      </w:r>
    </w:p>
    <w:p w:rsidR="00036264" w:rsidRPr="004055C1" w:rsidRDefault="00036264" w:rsidP="00C91966">
      <w:pPr>
        <w:spacing w:after="0" w:line="240" w:lineRule="auto"/>
        <w:jc w:val="both"/>
        <w:rPr>
          <w:b/>
        </w:rPr>
      </w:pPr>
      <w:r w:rsidRPr="004055C1">
        <w:rPr>
          <w:b/>
        </w:rPr>
        <w:t xml:space="preserve">6.- </w:t>
      </w:r>
      <w:r w:rsidR="0099631C" w:rsidRPr="004055C1">
        <w:rPr>
          <w:b/>
        </w:rPr>
        <w:t xml:space="preserve">Bajas en la actividad: </w:t>
      </w:r>
    </w:p>
    <w:p w:rsidR="00EE45D0" w:rsidRPr="00673167" w:rsidRDefault="0099631C" w:rsidP="00C91966">
      <w:pPr>
        <w:spacing w:after="0"/>
        <w:jc w:val="both"/>
        <w:rPr>
          <w:i/>
          <w:lang w:bidi="en-US"/>
        </w:rPr>
      </w:pPr>
      <w:r w:rsidRPr="00673167">
        <w:t xml:space="preserve">Se establecen las </w:t>
      </w:r>
      <w:r w:rsidRPr="00673167">
        <w:rPr>
          <w:b/>
        </w:rPr>
        <w:t>mismas condiciones de baja</w:t>
      </w:r>
      <w:r w:rsidRPr="00673167">
        <w:t xml:space="preserve"> que para el resto de las actividades</w:t>
      </w:r>
      <w:r w:rsidR="00B04758" w:rsidRPr="00673167">
        <w:t>, con la siguiente excepción:</w:t>
      </w:r>
      <w:r w:rsidR="004055C1">
        <w:t xml:space="preserve"> </w:t>
      </w:r>
      <w:r w:rsidR="00B04758" w:rsidRPr="00673167">
        <w:rPr>
          <w:i/>
          <w:lang w:bidi="en-US"/>
        </w:rPr>
        <w:t xml:space="preserve">“En caso de no asistencia </w:t>
      </w:r>
      <w:r w:rsidR="00036264" w:rsidRPr="00673167">
        <w:rPr>
          <w:i/>
          <w:lang w:bidi="en-US"/>
        </w:rPr>
        <w:t xml:space="preserve">al </w:t>
      </w:r>
      <w:r w:rsidR="001F0012" w:rsidRPr="00673167">
        <w:rPr>
          <w:i/>
          <w:lang w:bidi="en-US"/>
        </w:rPr>
        <w:t>8</w:t>
      </w:r>
      <w:r w:rsidR="00036264" w:rsidRPr="00673167">
        <w:rPr>
          <w:i/>
          <w:lang w:bidi="en-US"/>
        </w:rPr>
        <w:t>0% de las clases durante un</w:t>
      </w:r>
      <w:r w:rsidR="00B04758" w:rsidRPr="00673167">
        <w:rPr>
          <w:i/>
          <w:lang w:bidi="en-US"/>
        </w:rPr>
        <w:t xml:space="preserve"> trimestre, el alumno será dado de baja en la actividad, perdiendo el derecho a la </w:t>
      </w:r>
      <w:r w:rsidR="007B0AF2" w:rsidRPr="00673167">
        <w:rPr>
          <w:i/>
          <w:lang w:bidi="en-US"/>
        </w:rPr>
        <w:t>plaza en el siguiente trimestre y quedando obligado al abono del importe correspondiente al trimestre vencido.”</w:t>
      </w:r>
    </w:p>
    <w:p w:rsidR="0058607D" w:rsidRPr="00C91966" w:rsidRDefault="00EE45D0" w:rsidP="00C91966">
      <w:pPr>
        <w:spacing w:after="0"/>
        <w:jc w:val="both"/>
        <w:rPr>
          <w:b/>
          <w:lang w:bidi="en-US"/>
        </w:rPr>
      </w:pPr>
      <w:r w:rsidRPr="00673167">
        <w:rPr>
          <w:lang w:bidi="en-US"/>
        </w:rPr>
        <w:t xml:space="preserve">Las bajas </w:t>
      </w:r>
      <w:r w:rsidRPr="00C91966">
        <w:rPr>
          <w:b/>
          <w:lang w:bidi="en-US"/>
        </w:rPr>
        <w:t>deberán ser comunicada</w:t>
      </w:r>
      <w:r w:rsidR="005F7E85" w:rsidRPr="00C91966">
        <w:rPr>
          <w:b/>
          <w:lang w:bidi="en-US"/>
        </w:rPr>
        <w:t>s POR ESCRITO</w:t>
      </w:r>
      <w:r w:rsidR="004055C1" w:rsidRPr="00C91966">
        <w:rPr>
          <w:b/>
          <w:lang w:bidi="en-US"/>
        </w:rPr>
        <w:t xml:space="preserve"> EN EL COMPLEJO </w:t>
      </w:r>
      <w:r w:rsidR="00C91966">
        <w:rPr>
          <w:b/>
          <w:lang w:bidi="en-US"/>
        </w:rPr>
        <w:t xml:space="preserve">DEPORTIVO PRADO REAL </w:t>
      </w:r>
      <w:r w:rsidRPr="00C91966">
        <w:rPr>
          <w:b/>
          <w:lang w:bidi="en-US"/>
        </w:rPr>
        <w:t>antes del vencimiento de cada trimestr</w:t>
      </w:r>
      <w:r w:rsidR="004D1303" w:rsidRPr="00C91966">
        <w:rPr>
          <w:b/>
          <w:lang w:bidi="en-US"/>
        </w:rPr>
        <w:t>e.</w:t>
      </w:r>
    </w:p>
    <w:p w:rsidR="00003B32" w:rsidRPr="001B68F6" w:rsidRDefault="00003B32" w:rsidP="00C91966">
      <w:pPr>
        <w:spacing w:after="0"/>
        <w:jc w:val="both"/>
        <w:rPr>
          <w:b/>
          <w:lang w:bidi="en-US"/>
        </w:rPr>
      </w:pPr>
      <w:r w:rsidRPr="001B68F6">
        <w:rPr>
          <w:b/>
          <w:lang w:bidi="en-US"/>
        </w:rPr>
        <w:t>7.-Suspensión del derecho de asistencia:</w:t>
      </w:r>
    </w:p>
    <w:p w:rsidR="00003B32" w:rsidRPr="001B68F6" w:rsidRDefault="00003B32" w:rsidP="00C91966">
      <w:pPr>
        <w:spacing w:after="0"/>
        <w:jc w:val="both"/>
        <w:rPr>
          <w:lang w:bidi="en-US"/>
        </w:rPr>
      </w:pPr>
      <w:r w:rsidRPr="001B68F6">
        <w:rPr>
          <w:lang w:bidi="en-US"/>
        </w:rPr>
        <w:t>Se mantendrá una actitud respetuosa con el profesorado, personal y resto de participantes.</w:t>
      </w:r>
    </w:p>
    <w:p w:rsidR="00003B32" w:rsidRDefault="00003B32" w:rsidP="00C91966">
      <w:pPr>
        <w:spacing w:after="0"/>
        <w:jc w:val="both"/>
        <w:rPr>
          <w:b/>
          <w:lang w:bidi="en-US"/>
        </w:rPr>
      </w:pPr>
      <w:r w:rsidRPr="001B68F6">
        <w:rPr>
          <w:lang w:bidi="en-US"/>
        </w:rPr>
        <w:t>En caso de incumplimiento de las normas básicas de convivencia, el participante podrá ser expulsado de la actividad, perdiendo todos los derechos de asistencia.</w:t>
      </w:r>
    </w:p>
    <w:p w:rsidR="00003B32" w:rsidRPr="00673167" w:rsidRDefault="00A503A3" w:rsidP="004D1303">
      <w:pPr>
        <w:spacing w:after="0"/>
        <w:jc w:val="both"/>
      </w:pPr>
      <w:bookmarkStart w:id="0" w:name="_GoBack"/>
      <w:bookmarkEnd w:id="0"/>
      <w:r>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287.7pt;margin-top:11.7pt;width:236.25pt;height:89.25pt;z-index:-251658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" strokecolor="white [3212]">
            <v:textbox>
              <w:txbxContent>
                <w:p w:rsidR="00575FB7" w:rsidRPr="00003B32" w:rsidRDefault="004E36DD" w:rsidP="00575FB7">
                  <w:pPr>
                    <w:rPr>
                      <w:b/>
                    </w:rPr>
                  </w:pPr>
                  <w:r w:rsidRPr="00003B32">
                    <w:rPr>
                      <w:b/>
                    </w:rPr>
                    <w:t>Firma:</w:t>
                  </w:r>
                </w:p>
                <w:p w:rsidR="00003B32" w:rsidRPr="00003B32" w:rsidRDefault="00003B32" w:rsidP="00575FB7">
                  <w:pPr>
                    <w:rPr>
                      <w:b/>
                    </w:rPr>
                  </w:pPr>
                </w:p>
                <w:p w:rsidR="004E36DD" w:rsidRDefault="004E36DD" w:rsidP="00575FB7">
                  <w:r w:rsidRPr="00003B32">
                    <w:rPr>
                      <w:b/>
                    </w:rPr>
                    <w:t>Nombre y apellidos (Madre/padre/tutor</w:t>
                  </w:r>
                  <w:r>
                    <w:t>)</w:t>
                  </w:r>
                </w:p>
              </w:txbxContent>
            </v:textbox>
            <w10:wrap anchorx="margin"/>
          </v:shape>
        </w:pict>
      </w:r>
    </w:p>
    <w:sectPr w:rsidR="00003B32" w:rsidRPr="00673167" w:rsidSect="00585182">
      <w:headerReference w:type="default" r:id="rId8"/>
      <w:pgSz w:w="11906" w:h="16838"/>
      <w:pgMar w:top="1245"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03" w:rsidRDefault="00AC3703" w:rsidP="00C7113A">
      <w:pPr>
        <w:spacing w:after="0" w:line="240" w:lineRule="auto"/>
      </w:pPr>
      <w:r>
        <w:separator/>
      </w:r>
    </w:p>
  </w:endnote>
  <w:endnote w:type="continuationSeparator" w:id="0">
    <w:p w:rsidR="00AC3703" w:rsidRDefault="00AC3703" w:rsidP="00C7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03" w:rsidRDefault="00AC3703" w:rsidP="00C7113A">
      <w:pPr>
        <w:spacing w:after="0" w:line="240" w:lineRule="auto"/>
      </w:pPr>
      <w:r>
        <w:separator/>
      </w:r>
    </w:p>
  </w:footnote>
  <w:footnote w:type="continuationSeparator" w:id="0">
    <w:p w:rsidR="00AC3703" w:rsidRDefault="00AC3703" w:rsidP="00C7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82" w:rsidRPr="007263DB" w:rsidRDefault="00C91966" w:rsidP="00585182">
    <w:pPr>
      <w:pStyle w:val="Ttulo1"/>
      <w:ind w:left="0"/>
      <w:jc w:val="center"/>
      <w:rPr>
        <w:rFonts w:ascii="Candara" w:hAnsi="Candara"/>
        <w:sz w:val="32"/>
        <w:szCs w:val="24"/>
        <w:lang w:val="es-ES"/>
      </w:rPr>
    </w:pPr>
    <w:r>
      <w:rPr>
        <w:rFonts w:ascii="Candara" w:hAnsi="Candara"/>
        <w:noProof/>
        <w:sz w:val="32"/>
        <w:szCs w:val="24"/>
        <w:lang w:val="es-ES" w:eastAsia="es-ES"/>
      </w:rPr>
      <w:drawing>
        <wp:anchor distT="0" distB="0" distL="114300" distR="114300" simplePos="0" relativeHeight="251659264" behindDoc="1" locked="0" layoutInCell="1" allowOverlap="1">
          <wp:simplePos x="0" y="0"/>
          <wp:positionH relativeFrom="column">
            <wp:posOffset>6221442</wp:posOffset>
          </wp:positionH>
          <wp:positionV relativeFrom="paragraph">
            <wp:posOffset>815</wp:posOffset>
          </wp:positionV>
          <wp:extent cx="481283" cy="672860"/>
          <wp:effectExtent l="19050" t="0" r="0" b="0"/>
          <wp:wrapNone/>
          <wp:docPr id="3" name="2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481283" cy="672860"/>
                  </a:xfrm>
                  <a:prstGeom prst="rect">
                    <a:avLst/>
                  </a:prstGeom>
                </pic:spPr>
              </pic:pic>
            </a:graphicData>
          </a:graphic>
        </wp:anchor>
      </w:drawing>
    </w:r>
    <w:r w:rsidR="00585182">
      <w:rPr>
        <w:rFonts w:ascii="Candara" w:hAnsi="Candara"/>
        <w:noProof/>
        <w:sz w:val="32"/>
        <w:szCs w:val="24"/>
        <w:lang w:val="es-ES" w:eastAsia="es-ES"/>
      </w:rPr>
      <w:drawing>
        <wp:anchor distT="0" distB="0" distL="114300" distR="114300" simplePos="0" relativeHeight="251658240" behindDoc="0" locked="0" layoutInCell="1" allowOverlap="1">
          <wp:simplePos x="0" y="0"/>
          <wp:positionH relativeFrom="column">
            <wp:posOffset>-127635</wp:posOffset>
          </wp:positionH>
          <wp:positionV relativeFrom="paragraph">
            <wp:posOffset>-42545</wp:posOffset>
          </wp:positionV>
          <wp:extent cx="713105" cy="715645"/>
          <wp:effectExtent l="19050" t="0" r="0" b="0"/>
          <wp:wrapSquare wrapText="bothSides"/>
          <wp:docPr id="1" name="0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stretch>
                    <a:fillRect/>
                  </a:stretch>
                </pic:blipFill>
                <pic:spPr>
                  <a:xfrm>
                    <a:off x="0" y="0"/>
                    <a:ext cx="713105" cy="715645"/>
                  </a:xfrm>
                  <a:prstGeom prst="rect">
                    <a:avLst/>
                  </a:prstGeom>
                </pic:spPr>
              </pic:pic>
            </a:graphicData>
          </a:graphic>
        </wp:anchor>
      </w:drawing>
    </w:r>
    <w:r w:rsidR="00585182" w:rsidRPr="007263DB">
      <w:rPr>
        <w:rFonts w:ascii="Candara" w:hAnsi="Candara"/>
        <w:noProof/>
        <w:sz w:val="32"/>
        <w:szCs w:val="24"/>
        <w:lang w:val="es-ES" w:eastAsia="en-US"/>
      </w:rPr>
      <w:t>ACTIVIDADES MUNICIPALES - cursos y talleres</w:t>
    </w:r>
  </w:p>
  <w:p w:rsidR="00585182" w:rsidRPr="007263DB" w:rsidRDefault="00C91966" w:rsidP="00C91966">
    <w:pPr>
      <w:tabs>
        <w:tab w:val="center" w:pos="5233"/>
        <w:tab w:val="right" w:pos="10466"/>
      </w:tabs>
      <w:rPr>
        <w:rFonts w:ascii="Candara" w:hAnsi="Candara"/>
        <w:sz w:val="28"/>
      </w:rPr>
    </w:pPr>
    <w:r>
      <w:rPr>
        <w:rFonts w:ascii="Candara" w:hAnsi="Candara"/>
        <w:b/>
        <w:sz w:val="28"/>
      </w:rPr>
      <w:tab/>
    </w:r>
    <w:r w:rsidR="00585182" w:rsidRPr="007263DB">
      <w:rPr>
        <w:rFonts w:ascii="Candara" w:hAnsi="Candara"/>
        <w:b/>
        <w:sz w:val="28"/>
      </w:rPr>
      <w:t>Ayuntamiento de Soto del Real – CURSO 20</w:t>
    </w:r>
    <w:r w:rsidR="00C669CF">
      <w:rPr>
        <w:rFonts w:ascii="Candara" w:hAnsi="Candara"/>
        <w:b/>
        <w:sz w:val="28"/>
      </w:rPr>
      <w:t>20</w:t>
    </w:r>
    <w:r w:rsidR="00585182" w:rsidRPr="007263DB">
      <w:rPr>
        <w:rFonts w:ascii="Candara" w:hAnsi="Candara"/>
        <w:b/>
        <w:sz w:val="28"/>
      </w:rPr>
      <w:t>/20</w:t>
    </w:r>
    <w:r w:rsidR="00585182">
      <w:rPr>
        <w:rFonts w:ascii="Candara" w:hAnsi="Candara"/>
        <w:b/>
        <w:sz w:val="28"/>
      </w:rPr>
      <w:t>2</w:t>
    </w:r>
    <w:r w:rsidR="00C669CF">
      <w:rPr>
        <w:rFonts w:ascii="Candara" w:hAnsi="Candara"/>
        <w:b/>
        <w:sz w:val="28"/>
      </w:rPr>
      <w:t>1</w:t>
    </w:r>
    <w:r>
      <w:rPr>
        <w:rFonts w:ascii="Candara" w:hAnsi="Candara"/>
        <w:b/>
        <w:sz w:val="28"/>
      </w:rPr>
      <w:tab/>
    </w:r>
  </w:p>
  <w:p w:rsidR="00585182" w:rsidRPr="00585182" w:rsidRDefault="00585182" w:rsidP="005851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BEA"/>
    <w:multiLevelType w:val="hybridMultilevel"/>
    <w:tmpl w:val="7EC4B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6F2896"/>
    <w:multiLevelType w:val="hybridMultilevel"/>
    <w:tmpl w:val="3912C842"/>
    <w:lvl w:ilvl="0" w:tplc="E9C0F5EE">
      <w:start w:val="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AD4319"/>
    <w:multiLevelType w:val="hybridMultilevel"/>
    <w:tmpl w:val="CEA29FB2"/>
    <w:lvl w:ilvl="0" w:tplc="96DAAC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073016"/>
    <w:rsid w:val="000037F6"/>
    <w:rsid w:val="00003B32"/>
    <w:rsid w:val="00036264"/>
    <w:rsid w:val="00073016"/>
    <w:rsid w:val="001616E6"/>
    <w:rsid w:val="00173661"/>
    <w:rsid w:val="001B18A8"/>
    <w:rsid w:val="001C4344"/>
    <w:rsid w:val="001F0012"/>
    <w:rsid w:val="001F282B"/>
    <w:rsid w:val="00232B3B"/>
    <w:rsid w:val="0024576E"/>
    <w:rsid w:val="0026257C"/>
    <w:rsid w:val="00281C72"/>
    <w:rsid w:val="00283148"/>
    <w:rsid w:val="00283729"/>
    <w:rsid w:val="002A493B"/>
    <w:rsid w:val="002B25D5"/>
    <w:rsid w:val="002C2A8F"/>
    <w:rsid w:val="002D56DB"/>
    <w:rsid w:val="00322320"/>
    <w:rsid w:val="003269EE"/>
    <w:rsid w:val="00330461"/>
    <w:rsid w:val="0033650A"/>
    <w:rsid w:val="00380A58"/>
    <w:rsid w:val="003932E6"/>
    <w:rsid w:val="00397D3F"/>
    <w:rsid w:val="003A6858"/>
    <w:rsid w:val="003E4E07"/>
    <w:rsid w:val="00404C38"/>
    <w:rsid w:val="004055C1"/>
    <w:rsid w:val="00441F1D"/>
    <w:rsid w:val="004D1303"/>
    <w:rsid w:val="004E12F3"/>
    <w:rsid w:val="004E36DD"/>
    <w:rsid w:val="00507A16"/>
    <w:rsid w:val="00553739"/>
    <w:rsid w:val="00574216"/>
    <w:rsid w:val="00575FB7"/>
    <w:rsid w:val="00585182"/>
    <w:rsid w:val="0058607D"/>
    <w:rsid w:val="005869BF"/>
    <w:rsid w:val="005C62A2"/>
    <w:rsid w:val="005F6C72"/>
    <w:rsid w:val="005F7E85"/>
    <w:rsid w:val="006064EB"/>
    <w:rsid w:val="00673167"/>
    <w:rsid w:val="007263DB"/>
    <w:rsid w:val="0074133E"/>
    <w:rsid w:val="00781E6A"/>
    <w:rsid w:val="007B0AF2"/>
    <w:rsid w:val="008423A1"/>
    <w:rsid w:val="00855920"/>
    <w:rsid w:val="00865E56"/>
    <w:rsid w:val="008E321E"/>
    <w:rsid w:val="0092186A"/>
    <w:rsid w:val="00931BE5"/>
    <w:rsid w:val="00935A87"/>
    <w:rsid w:val="009576A5"/>
    <w:rsid w:val="00980C3F"/>
    <w:rsid w:val="0099631C"/>
    <w:rsid w:val="009B087A"/>
    <w:rsid w:val="009C38B9"/>
    <w:rsid w:val="00A423BF"/>
    <w:rsid w:val="00A503A3"/>
    <w:rsid w:val="00A76F50"/>
    <w:rsid w:val="00AC3703"/>
    <w:rsid w:val="00B034A5"/>
    <w:rsid w:val="00B04758"/>
    <w:rsid w:val="00B3003E"/>
    <w:rsid w:val="00BB0439"/>
    <w:rsid w:val="00BF29B7"/>
    <w:rsid w:val="00C305FD"/>
    <w:rsid w:val="00C3534C"/>
    <w:rsid w:val="00C669CF"/>
    <w:rsid w:val="00C7113A"/>
    <w:rsid w:val="00C7759A"/>
    <w:rsid w:val="00C91966"/>
    <w:rsid w:val="00CF0D50"/>
    <w:rsid w:val="00D13BB3"/>
    <w:rsid w:val="00D330F7"/>
    <w:rsid w:val="00D947F9"/>
    <w:rsid w:val="00E87C4F"/>
    <w:rsid w:val="00EE0175"/>
    <w:rsid w:val="00EE45D0"/>
    <w:rsid w:val="00EE691F"/>
    <w:rsid w:val="00F45114"/>
    <w:rsid w:val="00F50081"/>
    <w:rsid w:val="00F62DD4"/>
    <w:rsid w:val="00F81922"/>
    <w:rsid w:val="00F8439D"/>
    <w:rsid w:val="00F94C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B7"/>
  </w:style>
  <w:style w:type="paragraph" w:styleId="Ttulo1">
    <w:name w:val="heading 1"/>
    <w:basedOn w:val="Normal"/>
    <w:next w:val="Normal"/>
    <w:link w:val="Ttulo1Car"/>
    <w:qFormat/>
    <w:rsid w:val="00EE0175"/>
    <w:pPr>
      <w:tabs>
        <w:tab w:val="left" w:pos="7185"/>
      </w:tabs>
      <w:spacing w:before="200" w:after="0" w:line="240" w:lineRule="auto"/>
      <w:ind w:left="450"/>
      <w:outlineLvl w:val="0"/>
    </w:pPr>
    <w:rPr>
      <w:rFonts w:ascii="Tahoma" w:eastAsia="SimSun" w:hAnsi="Tahoma" w:cs="Tahoma"/>
      <w:b/>
      <w:caps/>
      <w:sz w:val="28"/>
      <w:szCs w:val="28"/>
      <w:lang w:val="es-ES_tradnl" w:eastAsia="zh-CN"/>
    </w:rPr>
  </w:style>
  <w:style w:type="paragraph" w:styleId="Ttulo2">
    <w:name w:val="heading 2"/>
    <w:basedOn w:val="Normal"/>
    <w:next w:val="Normal"/>
    <w:link w:val="Ttulo2Car"/>
    <w:uiPriority w:val="9"/>
    <w:semiHidden/>
    <w:unhideWhenUsed/>
    <w:qFormat/>
    <w:rsid w:val="00283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264"/>
    <w:pPr>
      <w:ind w:left="720"/>
      <w:contextualSpacing/>
    </w:pPr>
  </w:style>
  <w:style w:type="paragraph" w:styleId="Encabezado">
    <w:name w:val="header"/>
    <w:basedOn w:val="Normal"/>
    <w:link w:val="EncabezadoCar"/>
    <w:uiPriority w:val="99"/>
    <w:unhideWhenUsed/>
    <w:rsid w:val="00C711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13A"/>
  </w:style>
  <w:style w:type="paragraph" w:styleId="Piedepgina">
    <w:name w:val="footer"/>
    <w:basedOn w:val="Normal"/>
    <w:link w:val="PiedepginaCar"/>
    <w:uiPriority w:val="99"/>
    <w:unhideWhenUsed/>
    <w:rsid w:val="00C711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13A"/>
  </w:style>
  <w:style w:type="paragraph" w:styleId="Textodeglobo">
    <w:name w:val="Balloon Text"/>
    <w:basedOn w:val="Normal"/>
    <w:link w:val="TextodegloboCar"/>
    <w:uiPriority w:val="99"/>
    <w:semiHidden/>
    <w:unhideWhenUsed/>
    <w:rsid w:val="00980C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C3F"/>
    <w:rPr>
      <w:rFonts w:ascii="Segoe UI" w:hAnsi="Segoe UI" w:cs="Segoe UI"/>
      <w:sz w:val="18"/>
      <w:szCs w:val="18"/>
    </w:rPr>
  </w:style>
  <w:style w:type="character" w:customStyle="1" w:styleId="Ttulo1Car">
    <w:name w:val="Título 1 Car"/>
    <w:basedOn w:val="Fuentedeprrafopredeter"/>
    <w:link w:val="Ttulo1"/>
    <w:rsid w:val="00EE0175"/>
    <w:rPr>
      <w:rFonts w:ascii="Tahoma" w:eastAsia="SimSun" w:hAnsi="Tahoma" w:cs="Tahoma"/>
      <w:b/>
      <w:caps/>
      <w:sz w:val="28"/>
      <w:szCs w:val="28"/>
      <w:lang w:val="es-ES_tradnl" w:eastAsia="zh-CN"/>
    </w:rPr>
  </w:style>
  <w:style w:type="character" w:customStyle="1" w:styleId="Ttulo2Car">
    <w:name w:val="Título 2 Car"/>
    <w:basedOn w:val="Fuentedeprrafopredeter"/>
    <w:link w:val="Ttulo2"/>
    <w:uiPriority w:val="9"/>
    <w:semiHidden/>
    <w:rsid w:val="00283148"/>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855920"/>
    <w:rPr>
      <w:sz w:val="16"/>
      <w:szCs w:val="16"/>
    </w:rPr>
  </w:style>
  <w:style w:type="paragraph" w:styleId="Textocomentario">
    <w:name w:val="annotation text"/>
    <w:basedOn w:val="Normal"/>
    <w:link w:val="TextocomentarioCar"/>
    <w:uiPriority w:val="99"/>
    <w:unhideWhenUsed/>
    <w:rsid w:val="00855920"/>
    <w:pPr>
      <w:spacing w:line="240" w:lineRule="auto"/>
    </w:pPr>
    <w:rPr>
      <w:sz w:val="20"/>
      <w:szCs w:val="20"/>
    </w:rPr>
  </w:style>
  <w:style w:type="character" w:customStyle="1" w:styleId="TextocomentarioCar">
    <w:name w:val="Texto comentario Car"/>
    <w:basedOn w:val="Fuentedeprrafopredeter"/>
    <w:link w:val="Textocomentario"/>
    <w:uiPriority w:val="99"/>
    <w:rsid w:val="00855920"/>
    <w:rPr>
      <w:sz w:val="20"/>
      <w:szCs w:val="20"/>
    </w:rPr>
  </w:style>
  <w:style w:type="paragraph" w:styleId="Asuntodelcomentario">
    <w:name w:val="annotation subject"/>
    <w:basedOn w:val="Textocomentario"/>
    <w:next w:val="Textocomentario"/>
    <w:link w:val="AsuntodelcomentarioCar"/>
    <w:uiPriority w:val="99"/>
    <w:semiHidden/>
    <w:unhideWhenUsed/>
    <w:rsid w:val="00855920"/>
    <w:rPr>
      <w:b/>
      <w:bCs/>
    </w:rPr>
  </w:style>
  <w:style w:type="character" w:customStyle="1" w:styleId="AsuntodelcomentarioCar">
    <w:name w:val="Asunto del comentario Car"/>
    <w:basedOn w:val="TextocomentarioCar"/>
    <w:link w:val="Asuntodelcomentario"/>
    <w:uiPriority w:val="99"/>
    <w:semiHidden/>
    <w:rsid w:val="0085592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8D27B-EE07-4636-AC44-F6609B3E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Artigas</dc:creator>
  <cp:lastModifiedBy>FERNANDO</cp:lastModifiedBy>
  <cp:revision>5</cp:revision>
  <cp:lastPrinted>2020-07-22T09:44:00Z</cp:lastPrinted>
  <dcterms:created xsi:type="dcterms:W3CDTF">2020-07-22T09:42:00Z</dcterms:created>
  <dcterms:modified xsi:type="dcterms:W3CDTF">2020-07-22T09:44:00Z</dcterms:modified>
</cp:coreProperties>
</file>